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64" w:rsidRPr="00142DC5" w:rsidRDefault="00DF2564" w:rsidP="00DF2564">
      <w:pPr>
        <w:rPr>
          <w:b/>
        </w:rPr>
      </w:pPr>
      <w:bookmarkStart w:id="0" w:name="_GoBack"/>
      <w:r w:rsidRPr="00142DC5">
        <w:rPr>
          <w:b/>
        </w:rPr>
        <w:t>Will the 21st century be the last one for fossil fuels?</w:t>
      </w:r>
    </w:p>
    <w:bookmarkEnd w:id="0"/>
    <w:p w:rsidR="00DF2564" w:rsidRDefault="00DF2564" w:rsidP="00DF2564">
      <w:proofErr w:type="gramStart"/>
      <w:r>
        <w:t>For First world countries, yes.</w:t>
      </w:r>
      <w:proofErr w:type="gramEnd"/>
      <w:r>
        <w:t xml:space="preserve"> Upgrading existing infrastructure that already has a maintenance </w:t>
      </w:r>
      <w:proofErr w:type="gramStart"/>
      <w:r>
        <w:t>schedule  will</w:t>
      </w:r>
      <w:proofErr w:type="gramEnd"/>
      <w:r>
        <w:t xml:space="preserve"> be easier than having to create hardened systems that can endure the rigors of 2</w:t>
      </w:r>
      <w:r w:rsidRPr="00DF2564">
        <w:rPr>
          <w:vertAlign w:val="superscript"/>
        </w:rPr>
        <w:t>nd</w:t>
      </w:r>
      <w:r>
        <w:t xml:space="preserve"> and 3</w:t>
      </w:r>
      <w:r w:rsidRPr="00DF2564">
        <w:rPr>
          <w:vertAlign w:val="superscript"/>
        </w:rPr>
        <w:t>rd</w:t>
      </w:r>
      <w:r>
        <w:t xml:space="preserve"> world countries. Fossil fuels are also easier to move over distance that heavy batteries, something that can be of great importance in rural communities. </w:t>
      </w:r>
    </w:p>
    <w:p w:rsidR="00DF2564" w:rsidRPr="00142DC5" w:rsidRDefault="00DF2564" w:rsidP="00DF2564">
      <w:pPr>
        <w:rPr>
          <w:b/>
        </w:rPr>
      </w:pPr>
      <w:r w:rsidRPr="00142DC5">
        <w:rPr>
          <w:b/>
        </w:rPr>
        <w:t>What countries rely on Oil exports for revenue? What will happen to these counties if the price of oil drops below $40 for an extended period of time?</w:t>
      </w:r>
    </w:p>
    <w:p w:rsidR="00DF2564" w:rsidRDefault="00DF2564" w:rsidP="00DF2564">
      <w:r>
        <w:t xml:space="preserve">    The top 3 exporters of </w:t>
      </w:r>
      <w:r w:rsidR="00A0203C">
        <w:t>oil</w:t>
      </w:r>
      <w:r>
        <w:t xml:space="preserve"> in 2016 were </w:t>
      </w:r>
      <w:r w:rsidR="00A0203C">
        <w:t>Saudi</w:t>
      </w:r>
      <w:r>
        <w:t xml:space="preserve"> Arabia, Russia, and Iraq. So what will happen to these </w:t>
      </w:r>
      <w:r w:rsidR="00A0203C">
        <w:t xml:space="preserve">guys when the demand for oil dries up? Well, no one really knows for sure, but it is not good. Take Russia during 2014-2016. It invaded Ukraine more or less just to get a port in the south so it could export its oil at a lower cost. Iraq is already a mess, and if their main export goes away, how will the already struggling country stay out of complete chaos? Saudi Arabia has </w:t>
      </w:r>
      <w:r w:rsidR="00142DC5">
        <w:t>enough</w:t>
      </w:r>
      <w:r w:rsidR="00A0203C">
        <w:t xml:space="preserve"> cash reserves to keep afloat for a period, but eventually they will need a new export if they want to remain important of the world stage. </w:t>
      </w:r>
    </w:p>
    <w:p w:rsidR="00DF2564" w:rsidRPr="00142DC5" w:rsidRDefault="00DF2564" w:rsidP="00DF2564">
      <w:pPr>
        <w:rPr>
          <w:b/>
        </w:rPr>
      </w:pPr>
      <w:r w:rsidRPr="00142DC5">
        <w:rPr>
          <w:b/>
        </w:rPr>
        <w:t>Will electric cars outnumber gasoline cars at one point? When?</w:t>
      </w:r>
    </w:p>
    <w:p w:rsidR="00142DC5" w:rsidRDefault="00142DC5" w:rsidP="00DF2564">
      <w:proofErr w:type="gramStart"/>
      <w:r>
        <w:t>Absolutely.</w:t>
      </w:r>
      <w:proofErr w:type="gramEnd"/>
      <w:r>
        <w:t xml:space="preserve"> GM and Volvo have already pledged to be internal combustion engine free in the next ten years, and Volkswagen has stated that by 2023, all models of all their cars and all their subsidiary company’s cars will have an electric option. Of course, Tesla is already blazing the cultural trail and making electric cars really cool. MY guess is that there will be more electric cars than fossil fuel cars on the road no later than 2035, if not much sooner.</w:t>
      </w:r>
    </w:p>
    <w:p w:rsidR="000E736F" w:rsidRPr="00142DC5" w:rsidRDefault="00DF2564" w:rsidP="00DF2564">
      <w:pPr>
        <w:rPr>
          <w:b/>
        </w:rPr>
      </w:pPr>
      <w:r w:rsidRPr="00142DC5">
        <w:rPr>
          <w:b/>
        </w:rPr>
        <w:t>Would you rather invest in battery technology or gas engine technology?</w:t>
      </w:r>
    </w:p>
    <w:p w:rsidR="00142DC5" w:rsidRDefault="00142DC5" w:rsidP="00DF2564">
      <w:proofErr w:type="gramStart"/>
      <w:r>
        <w:lastRenderedPageBreak/>
        <w:t>Short term, gas engine tech.</w:t>
      </w:r>
      <w:proofErr w:type="gramEnd"/>
      <w:r>
        <w:t xml:space="preserve"> There is still a lot of life left in the internal combustion engine, and as manufactures enter death throes, any tech to give an edge will be priceless. </w:t>
      </w:r>
      <w:proofErr w:type="gramStart"/>
      <w:r>
        <w:t>Long term, electric tech.</w:t>
      </w:r>
      <w:proofErr w:type="gramEnd"/>
    </w:p>
    <w:sectPr w:rsidR="00142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64"/>
    <w:rsid w:val="000E736F"/>
    <w:rsid w:val="00142DC5"/>
    <w:rsid w:val="00624F91"/>
    <w:rsid w:val="00A0203C"/>
    <w:rsid w:val="00DF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4135</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2017-12-06T00:17:00Z</dcterms:created>
  <dcterms:modified xsi:type="dcterms:W3CDTF">2017-12-08T21:12:00Z</dcterms:modified>
</cp:coreProperties>
</file>